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0"/>
        <w:gridCol w:w="4984"/>
      </w:tblGrid>
      <w:tr w:rsidR="002847DA" w:rsidTr="002847DA">
        <w:tc>
          <w:tcPr>
            <w:tcW w:w="5210" w:type="dxa"/>
          </w:tcPr>
          <w:p w:rsidR="002847DA" w:rsidRDefault="002847DA" w:rsidP="0023568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11" w:type="dxa"/>
          </w:tcPr>
          <w:p w:rsidR="002847DA" w:rsidRPr="002847DA" w:rsidRDefault="002847DA" w:rsidP="002847DA">
            <w:pPr>
              <w:spacing w:before="100" w:beforeAutospacing="1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847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ПРИЛОЖЕНИЕ</w:t>
            </w:r>
            <w:r w:rsidR="004F06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2847DA" w:rsidRPr="002847DA" w:rsidRDefault="002847DA" w:rsidP="002847DA">
            <w:pPr>
              <w:spacing w:before="100" w:beforeAutospacing="1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847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 извещению о проведен</w:t>
            </w:r>
            <w:proofErr w:type="gramStart"/>
            <w:r w:rsidRPr="002847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ии ау</w:t>
            </w:r>
            <w:proofErr w:type="gramEnd"/>
            <w:r w:rsidRPr="002847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кциона</w:t>
            </w:r>
          </w:p>
          <w:p w:rsidR="002847DA" w:rsidRDefault="002847DA" w:rsidP="00284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документацией об аукционе</w:t>
            </w:r>
          </w:p>
          <w:p w:rsidR="00893A5E" w:rsidRPr="004D7C08" w:rsidRDefault="00893A5E" w:rsidP="00D36F4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235681" w:rsidRDefault="00235681" w:rsidP="0023568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F60D7" w:rsidRPr="000F60D7" w:rsidRDefault="00235681" w:rsidP="000F60D7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35681">
        <w:rPr>
          <w:rFonts w:ascii="Times New Roman" w:hAnsi="Times New Roman" w:cs="Times New Roman"/>
          <w:b/>
          <w:color w:val="000000"/>
          <w:sz w:val="28"/>
          <w:szCs w:val="28"/>
        </w:rPr>
        <w:t>Ограничения использования территории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подлежащей </w:t>
      </w:r>
      <w:r w:rsidRPr="00235681">
        <w:t xml:space="preserve"> </w:t>
      </w:r>
      <w:r w:rsidRPr="00235681">
        <w:rPr>
          <w:rFonts w:ascii="Times New Roman" w:hAnsi="Times New Roman" w:cs="Times New Roman"/>
          <w:b/>
          <w:color w:val="000000"/>
          <w:sz w:val="28"/>
          <w:szCs w:val="28"/>
        </w:rPr>
        <w:t>комплексно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му</w:t>
      </w:r>
      <w:r w:rsidRPr="002356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развити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ю</w:t>
      </w:r>
      <w:r w:rsidR="000F60D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Pr="002356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включая зоны с особыми условиями использования территории, и иные режимы и ограничения использования территории, </w:t>
      </w:r>
      <w:r w:rsidR="000F60D7">
        <w:rPr>
          <w:rFonts w:ascii="Times New Roman" w:hAnsi="Times New Roman" w:cs="Times New Roman"/>
          <w:b/>
          <w:color w:val="000000"/>
          <w:sz w:val="28"/>
          <w:szCs w:val="28"/>
        </w:rPr>
        <w:t>п</w:t>
      </w:r>
      <w:r w:rsidRPr="00235681">
        <w:rPr>
          <w:rFonts w:ascii="Times New Roman" w:hAnsi="Times New Roman" w:cs="Times New Roman"/>
          <w:b/>
          <w:color w:val="000000"/>
          <w:sz w:val="28"/>
          <w:szCs w:val="28"/>
        </w:rPr>
        <w:t>редусмотренные законодательством Российской Федерации, Архангельской области</w:t>
      </w:r>
      <w:r w:rsidR="000F60D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="000F60D7" w:rsidRPr="000F60D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отношении двух несмежных территорий </w:t>
      </w:r>
    </w:p>
    <w:p w:rsidR="000F60D7" w:rsidRPr="000F60D7" w:rsidRDefault="000F60D7" w:rsidP="000F60D7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F60D7" w:rsidRPr="000F60D7" w:rsidRDefault="000F60D7" w:rsidP="00B3033B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F60D7">
        <w:rPr>
          <w:rFonts w:ascii="Times New Roman" w:hAnsi="Times New Roman" w:cs="Times New Roman"/>
          <w:b/>
          <w:color w:val="000000"/>
          <w:sz w:val="28"/>
          <w:szCs w:val="28"/>
        </w:rPr>
        <w:t>Территория 1</w:t>
      </w:r>
    </w:p>
    <w:p w:rsidR="0016261B" w:rsidRDefault="00E35580" w:rsidP="00B3033B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3558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границах части элемента планировочной структуры: </w:t>
      </w:r>
    </w:p>
    <w:p w:rsidR="00235681" w:rsidRDefault="00E35580" w:rsidP="00B3033B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 w:rsidRPr="00E3558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ул. Попова, просп. Обводный канал, ул. Воскресенская, </w:t>
      </w:r>
      <w:r w:rsidR="00B3033B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E35580">
        <w:rPr>
          <w:rFonts w:ascii="Times New Roman" w:hAnsi="Times New Roman" w:cs="Times New Roman"/>
          <w:b/>
          <w:color w:val="000000"/>
          <w:sz w:val="28"/>
          <w:szCs w:val="28"/>
        </w:rPr>
        <w:t>просп. Советских космонавтов площадью 0,3701 га</w:t>
      </w:r>
      <w:proofErr w:type="gramEnd"/>
    </w:p>
    <w:p w:rsidR="00E35580" w:rsidRPr="00235681" w:rsidRDefault="00E35580" w:rsidP="00235681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35580" w:rsidRPr="00E35580" w:rsidRDefault="00E35580" w:rsidP="00E3558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55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Территория 1 в границах части элемента планировочной структуры: </w:t>
      </w:r>
      <w:r w:rsidRPr="00E355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ул. Попова, просп. Обводный канал, ул. Воскресенская, просп. Советских космонавтов, площадью 0,3701 га полностью расположена в границах следующих зон:</w:t>
      </w:r>
    </w:p>
    <w:p w:rsidR="00E35580" w:rsidRPr="00E35580" w:rsidRDefault="00E35580" w:rsidP="00E3558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55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зона регулирования застройки 3 типа в соответствии с постановлением Правительства Архангельской области от 18 ноября 2014 года № 460-пп </w:t>
      </w:r>
      <w:r w:rsidRPr="00E355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"Об утверждении границ зон охраны объектов культурного наследия (памятников истории и культуры) народов Российской Федерации, расположенных на территории исторического центра города Архангельска </w:t>
      </w:r>
      <w:r w:rsidR="00D55D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E355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(в Ломоносовском, Октябрьском и Соломбальском территориальных округах)";</w:t>
      </w:r>
    </w:p>
    <w:p w:rsidR="00E35580" w:rsidRPr="00E35580" w:rsidRDefault="00E35580" w:rsidP="00E3558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55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третий пояс ЗСО источников водоснабжения.</w:t>
      </w:r>
    </w:p>
    <w:p w:rsidR="00E35580" w:rsidRDefault="00E35580" w:rsidP="00E3558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35580" w:rsidRPr="00E35580" w:rsidRDefault="00E35580" w:rsidP="00E3558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55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Территория 1 в границах части элемента планировочной структуры: </w:t>
      </w:r>
      <w:r w:rsidRPr="00E355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ул. Попова, просп. Обводный канал, ул. Воскресенская, просп. Советских космонавтов площадью 0,3701 га частично расположена в границах следующих зон:</w:t>
      </w:r>
    </w:p>
    <w:p w:rsidR="00E35580" w:rsidRPr="00E35580" w:rsidRDefault="00E35580" w:rsidP="00E3558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55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зона с реестровым номером границы: 29:22-6.579; Вид объекта реестра границ: Зона с особыми условиями использования территории; Вид зоны </w:t>
      </w:r>
      <w:r w:rsidR="002B0D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E355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 документу: Охранная зона "BЛ-0,4кВ ул. Энгельса от ТП144,151,158"; Тип зоны: Охранная зона инженерных коммуникаций; ограничения, предусмотренные статьей 56 Земельного кодекса Российской Федерации; Срок действия: не установлен; реквизиты документа-основания: постановление </w:t>
      </w:r>
      <w:r w:rsidR="00D55D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E355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"О порядке установления охранных зон объектов электросетевого хозяйства </w:t>
      </w:r>
      <w:r w:rsidR="00B303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E355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особых условий использования земельных участков, расположенных </w:t>
      </w:r>
      <w:r w:rsidR="00B303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E355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границах таких зон" от 24 февраля 2009 года</w:t>
      </w:r>
      <w:r w:rsidR="00AF08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№ 160 выдан: Правительство РФ</w:t>
      </w:r>
      <w:r w:rsidRPr="00E355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; Содержание ограничения (обременения): </w:t>
      </w:r>
      <w:proofErr w:type="gramStart"/>
      <w:r w:rsidRPr="00E355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Ограничения использования объектов недвижимости предусмотрены "Правилами установления охранных зон объектов электросетевого хозяйства и особых условий использования земельных участков, расположенных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F08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границах таких зон"</w:t>
      </w:r>
      <w:r w:rsidRPr="00E355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утвержденными </w:t>
      </w:r>
      <w:r w:rsidRPr="00E355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Постановлением Правительства Российской Федерации от 24 февраля </w:t>
      </w:r>
      <w:r w:rsidR="00D55D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E355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2009 года № 160.</w:t>
      </w:r>
      <w:proofErr w:type="gramEnd"/>
      <w:r w:rsidRPr="00E355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охранных зонах 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</w:t>
      </w:r>
      <w:r w:rsidR="002B0D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E355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 - размещать любые объекты и предметы (материалы) в </w:t>
      </w:r>
      <w:proofErr w:type="gramStart"/>
      <w:r w:rsidRPr="00E355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пределах</w:t>
      </w:r>
      <w:proofErr w:type="gramEnd"/>
      <w:r w:rsidRPr="00E355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созданных в </w:t>
      </w:r>
      <w:proofErr w:type="gramStart"/>
      <w:r w:rsidRPr="00E355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соответствии</w:t>
      </w:r>
      <w:proofErr w:type="gramEnd"/>
      <w:r w:rsidRPr="00E355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55D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E355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 требованиями нормативно-технических документов проходов и подъездов </w:t>
      </w:r>
      <w:r w:rsidR="00B303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E355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для доступа к объектам электросетевого хозяйства, а также проводить любые работы и возводить сооружения, которые могут препятствовать доступу </w:t>
      </w:r>
      <w:r w:rsidR="00D55D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E355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 объектам электросетевого хозяйства, без создания необходимых для такого доступа проходов и подъездов; - находиться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сетях, разводить огонь в пределах охранных зон вводных и распределительных устройств, подстанций, воздушных линий электропередачи, а также в охранных зонах кабельных линий электропередачи; - размещать свалки; - производить работы ударными механизмами, сбрасывать тяжести массой свыше 5 тонн, производить сброс и слив едких и коррозионных веществ и горюче-смазочных материалов; В пределах охранных зон без письменного решения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355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 согласовании сетевых организаций юридическим и физическим лицам запрещаются: </w:t>
      </w:r>
      <w:r w:rsidR="00D55D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E355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а) строительство, капитальный ремонт, реконструкция или снос зданий </w:t>
      </w:r>
      <w:r w:rsidR="00D55D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E355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сооружений; б) горные, взрывные, мелиоративные работы, в том числе связанные с временным затоплением земель; в) посадка и вырубка деревьев </w:t>
      </w:r>
      <w:r w:rsidR="002B0D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E355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кустарников; г) земляные работы на глубине более 0,3 метра (на вспахиваемых землях на глубине более 0,45 метра), а также планировка грунта; д) полевые сельскохозяйственные работы, связанные с вспашкой земли. </w:t>
      </w:r>
      <w:r w:rsidR="002B0D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E355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proofErr w:type="gramStart"/>
      <w:r w:rsidRPr="00E355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охранных зонах, установленных для объектов</w:t>
      </w:r>
      <w:r w:rsidRPr="00E35580">
        <w:rPr>
          <w:rFonts w:eastAsia="Times New Roman" w:cs="Calibri"/>
          <w:szCs w:val="20"/>
          <w:lang w:eastAsia="ru-RU"/>
        </w:rPr>
        <w:t xml:space="preserve"> </w:t>
      </w:r>
      <w:r w:rsidRPr="00E355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электросетевого хозяйства напряжением до 1000 вольт без письменного решения о согласовании сетевых организаций запрещается</w:t>
      </w:r>
      <w:proofErr w:type="gramEnd"/>
      <w:r w:rsidRPr="00E355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: - складировать или размещать хранилища любых, </w:t>
      </w:r>
      <w:r w:rsidR="002B0D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E355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том числе горюче-смазочных, материалов; </w:t>
      </w:r>
    </w:p>
    <w:p w:rsidR="00E35580" w:rsidRPr="00E35580" w:rsidRDefault="00E35580" w:rsidP="00E3558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55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зона с реестровым номером границы: 29:22-6.768; Вид объекта реестра границ: Зона с особыми условиями использования территории; Вид зоны </w:t>
      </w:r>
      <w:r w:rsidRPr="00E355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по документу: Публичный сервитут "BЛ-0,4кВ ул.</w:t>
      </w:r>
      <w:r w:rsidR="00AF08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355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Энгельса </w:t>
      </w:r>
      <w:r w:rsidRPr="00E355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от ТП144,151,158"; Тип зоны: Зона публичного сервитута; ограничения, предусмотренные статьей 56 Земельного кодекса Российской Федерации; Срок действия: не установлен; реквизиты документа-основания: постановление </w:t>
      </w:r>
      <w:r w:rsidR="00D55D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E355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"Об установлении публичного сервитута" от 11 января 2021 года № 16 выдан: Администрация МО "Город Архангельск"; Содержание ограничения (обременения): Публичный сервитут: размещение объекта электросетевого хозяйства ("BЛ-0,4кВ ул. Энгельса от ТП144,151,158" инв. № 12.1.1.00006208). Срок публичного сервитута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355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49 лет. ПАО "МРСК Северо-Запада", </w:t>
      </w:r>
      <w:r w:rsidR="00D55D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E355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ИНН 7802312751, ОГРН 1047855175785, адрес: 163045, г. Архангельск, Кузнечихинский промузел, 4 проезд, строение 5, эл. почта: aesinfo@arhen.ru; </w:t>
      </w:r>
    </w:p>
    <w:p w:rsidR="00E35580" w:rsidRPr="00E35580" w:rsidRDefault="00E35580" w:rsidP="00E3558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55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зона с реестровым номером границы: 29:22-6.1085; Вид объекта реестра границ: Зона с особыми условиями использования территории; Вид зоны </w:t>
      </w:r>
      <w:r w:rsidR="00B303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E355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 документу: Зона с особыми условиями использования территории </w:t>
      </w:r>
      <w:r w:rsidR="00B303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E355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ВК TП144-ТП151-ТП195-ТП198; ВК ТП195а-ТП151; Тип зоны: Охранная зона инженерных коммуникаций; ограничения, предусмотренные статьей 56 Земельного кодекса Российской Федерации; Срок действия: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355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не установлен; реквизиты документа-основания: постановление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 </w:t>
      </w:r>
      <w:r w:rsidR="00D55D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E355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 24</w:t>
      </w:r>
      <w:r w:rsidR="00AF08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февраля </w:t>
      </w:r>
      <w:r w:rsidRPr="00E355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2009 </w:t>
      </w:r>
      <w:r w:rsidR="00AF08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года </w:t>
      </w:r>
      <w:r w:rsidRPr="00E355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№ 160 выдан: Правительство Российской федерации; Содержание ограничения (обременения): </w:t>
      </w:r>
      <w:proofErr w:type="gramStart"/>
      <w:r w:rsidRPr="00E355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</w:t>
      </w:r>
      <w:r w:rsidR="00B303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E355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 </w:t>
      </w:r>
      <w:r w:rsidRPr="00E355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а) набрасывать на провода и опоры воздушных линий электропередачи посторонние предметы, а также</w:t>
      </w:r>
      <w:proofErr w:type="gramEnd"/>
      <w:r w:rsidRPr="00E355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подниматься на опоры воздушных линий электропередачи; б) размещать любые объекты и предметы (материалы) </w:t>
      </w:r>
      <w:r w:rsidR="00B303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E355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proofErr w:type="gramStart"/>
      <w:r w:rsidRPr="00E355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пределах</w:t>
      </w:r>
      <w:proofErr w:type="gramEnd"/>
      <w:r w:rsidRPr="00E355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созданных в соответствии с требованиями нормативно-технических документов проходов и подъездов для доступа к объектам электросетевого хозяйства, а также проводить любые работы и возводить сооружения, которые могут препятствовать доступу к объектам электросетевого хозяйства, </w:t>
      </w:r>
      <w:r w:rsidR="002B0D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E355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без создания необходимых для такого доступа проходов и подъездов; </w:t>
      </w:r>
      <w:r w:rsidR="002B0D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proofErr w:type="gramStart"/>
      <w:r w:rsidRPr="00E355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в) находиться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</w:t>
      </w:r>
      <w:r w:rsidR="002B0D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E355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подключения в электрических сетях (указанное требование </w:t>
      </w:r>
      <w:r w:rsidR="002B0D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E355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не распространяется на работников, занятых выполнением разрешенных </w:t>
      </w:r>
      <w:r w:rsidR="002B0D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E355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установленном порядке работ), разводить огонь в пределах охранных зон вводных и распределительных устройств, подстанций, воздушных линий электропередачи, а также в охранных зонах кабельных</w:t>
      </w:r>
      <w:proofErr w:type="gramEnd"/>
      <w:r w:rsidRPr="00E355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линий электропередачи; г) размещать</w:t>
      </w:r>
      <w:r w:rsidRPr="00E35580">
        <w:rPr>
          <w:rFonts w:eastAsia="Times New Roman" w:cs="Calibri"/>
          <w:szCs w:val="20"/>
          <w:lang w:eastAsia="ru-RU"/>
        </w:rPr>
        <w:t xml:space="preserve"> </w:t>
      </w:r>
      <w:r w:rsidRPr="00E355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свалки; д) производить работы ударными механизмами, сбрасывать тяжести массой свыше 5 тонн, производить сброс и слив едких </w:t>
      </w:r>
      <w:r w:rsidR="002B0D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E355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коррозионных веществ и горюче-смазочных материалов </w:t>
      </w:r>
      <w:r w:rsidRPr="00E355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(в охранных зонах подземных кабельных линий электропередачи); </w:t>
      </w:r>
      <w:r w:rsidRPr="00E355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е) складировать или размещать хранилища любых, в том числе горюче-смазочных, материалов; ж) размещать детские и спортивные площадки, стадионы, рынки, торговые точки, полевые станы, загоны для скота, гаражи </w:t>
      </w:r>
      <w:r w:rsidRPr="00E355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и стоянки всех видов машин и механизмов, проводить любые мероприятия, связанные с большим скоплением людей, не занятых выполнением разрешенных в установленном порядке работ (в охранных зонах воздушных </w:t>
      </w:r>
      <w:r w:rsidRPr="00E355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линий электропередачи); з) использовать (запускать) любые летательные аппараты, в том числе воздушных змеев, спортивные модели летательных аппаратов (в охранных зонах воздушных линий электропередачи); и) бросать якоря с судов и осуществлять их проход с отданными якорями, цепями, лотами, волокушами и тралами (в охранных зонах подводных кабельных линий электропередачи); к) осуществлять проход судов с поднятыми стрелами кранов и других механизмов (в охранных зонах воздушных линий электропередачи). </w:t>
      </w:r>
      <w:proofErr w:type="gramStart"/>
      <w:r w:rsidRPr="00E355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Ограничения использования объектов недвижимости предусмотрены "Правилами установления охранных зон объектов электросетевого хозяйства </w:t>
      </w:r>
      <w:r w:rsidR="002B0D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E355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особых условий использования земельных участков, расположенных </w:t>
      </w:r>
      <w:r w:rsidR="00D55D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E355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границах таких зон", утвержденными </w:t>
      </w:r>
      <w:r w:rsidR="00B303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Pr="00E355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остановлением Правительства Российской Федерации от 24 февраля 2009 года № 160; </w:t>
      </w:r>
      <w:proofErr w:type="gramEnd"/>
    </w:p>
    <w:p w:rsidR="00E35580" w:rsidRPr="00E35580" w:rsidRDefault="00E35580" w:rsidP="00E3558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55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зона с реестровым номером границы: 29:22-6.1421; Вид объекта реестра границ: Зона с особыми условиями использования территории; Вид зоны </w:t>
      </w:r>
      <w:r w:rsidR="00B303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E355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 документу: Зона с особыми условиями использования территории линии кабельной 0,4 </w:t>
      </w:r>
      <w:proofErr w:type="spellStart"/>
      <w:r w:rsidRPr="00E355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кВ</w:t>
      </w:r>
      <w:proofErr w:type="spellEnd"/>
      <w:r w:rsidRPr="00E355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 РУ-0,4 </w:t>
      </w:r>
      <w:proofErr w:type="spellStart"/>
      <w:r w:rsidRPr="00E355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кВ</w:t>
      </w:r>
      <w:proofErr w:type="spellEnd"/>
      <w:r w:rsidRPr="00E355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ТП №144 до ВЛ-0,4 </w:t>
      </w:r>
      <w:proofErr w:type="spellStart"/>
      <w:r w:rsidRPr="00E355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кВ</w:t>
      </w:r>
      <w:proofErr w:type="spellEnd"/>
      <w:r w:rsidRPr="00E355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ф. 144/2 </w:t>
      </w:r>
      <w:r w:rsidR="00D55D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E355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г. Архангельске; Тип зоны: Охранная зона инженерных коммуникаций; ограничения, предусмотренные статьей 56 Земельного кодекса Российской Федерации; Срок действия: не установлен; реквизиты документа-основания: решение "О согласовании границ охранной зоны объекта</w:t>
      </w:r>
      <w:r w:rsidR="00AF08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электросетевого хозяйства" от </w:t>
      </w:r>
      <w:r w:rsidRPr="00E355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</w:t>
      </w:r>
      <w:r w:rsidR="00AF08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августа </w:t>
      </w:r>
      <w:r w:rsidRPr="00E355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2021 </w:t>
      </w:r>
      <w:r w:rsidR="00AF08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года </w:t>
      </w:r>
      <w:r w:rsidRPr="00E355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№ 37-1755/РС выдан: Северо-Западное Управление </w:t>
      </w:r>
      <w:proofErr w:type="spellStart"/>
      <w:r w:rsidRPr="00E355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Ростехнадзора</w:t>
      </w:r>
      <w:proofErr w:type="spellEnd"/>
      <w:r w:rsidRPr="00E355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; постановление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 от 24 февраля </w:t>
      </w:r>
      <w:r w:rsidR="00D55D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E355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2009 года № 160 выдан: Правительство Российской Федерации; Содержание ограничения (обременения): Запрещается осуществлять любые действия, которые могут нарушить безопасную работу объектов электросетевого хозяйства, в том числе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Pr="00E355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ривести к их повреждению или уничтожению, </w:t>
      </w:r>
      <w:r w:rsidR="002B0D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E355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</w:t>
      </w:r>
      <w:r w:rsidR="00AF08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пожаров, в том числе: </w:t>
      </w:r>
      <w:r w:rsidRPr="00E355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а) набрасывать на провода </w:t>
      </w:r>
      <w:r w:rsidR="002B0D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E355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опоры воздушных линий электропередачи посторонние предметы, а также подниматься на опоры воздушных линий электропередачи; б) размещать любые объекты и предметы (материалы) в пределах созданных в соответствии </w:t>
      </w:r>
      <w:r w:rsidR="00D55D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E355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 требованиями нормативно-технических документов проходов и подъездов </w:t>
      </w:r>
      <w:r w:rsidR="002B0D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E355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для доступа к объектам электросетевого хозяйства, а также проводить любые работы и возводить сооружения, которые могут препятствовать доступу </w:t>
      </w:r>
      <w:r w:rsidR="00D55D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E355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 объектам электросетевого хозяйства, без создания необходимых для такого доступа проходов и подъездов; в) находиться в п</w:t>
      </w:r>
      <w:r w:rsidR="00AF08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ределах огороженной территории </w:t>
      </w:r>
      <w:r w:rsidRPr="00E355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помещениях</w:t>
      </w:r>
      <w:r w:rsidRPr="00E35580">
        <w:rPr>
          <w:rFonts w:eastAsia="Times New Roman" w:cs="Calibri"/>
          <w:szCs w:val="20"/>
          <w:lang w:eastAsia="ru-RU"/>
        </w:rPr>
        <w:t xml:space="preserve"> </w:t>
      </w:r>
      <w:r w:rsidRPr="00E355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в пределах </w:t>
      </w:r>
      <w:r w:rsidRPr="00E355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охранных зон вводных и распределительных устройств, подстанций, воздушных линий электропередачи, а также в охранных зонах кабельных линий электропередачи; г) размещать свалки; д) производить работы ударными механизмами, сбрасывать тяжести массой свыше 5 тонн, производить сброс </w:t>
      </w:r>
      <w:r w:rsidR="002B0D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E355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слив едких и коррозионных веществ и горюче-смазочных материалов </w:t>
      </w:r>
      <w:r w:rsidRPr="00E355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(в охранных зонах подземных кабельных линий электропередачи); </w:t>
      </w:r>
      <w:r w:rsidRPr="00E355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е) складировать или размещать хранилища любых, в том числе горюче-смазочных, материалов; ж) размещать детские и спортивные площадки, стадионы, рынки, торговые точки, полевые станы, загоны для скота, гаражи </w:t>
      </w:r>
      <w:r w:rsidR="002B0D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E355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стоянки всех видов машин и механизмов, проводить любые мероприятия, связанные с большим скоплением людей, не занятых выполнением разрешенных в установленном порядке работ (в охранных зонах воздушных линий электропередачи); з) использовать (запускать) любые летательные аппараты, в том числе воздушных змеев, спортивные модели летательных аппаратов (в охранных зонах воздушных линий электропередачи); и) бросать якоря с судов и осуществлять их проход с отданными якорями, цепями, лотами, волокушами и тралами (в охранных зонах подводных кабельных линий электропередачи); к) осуществлять проход судов с поднятыми стрелами кранов и других механизмов (в охранных зонах воздушных линий электропередачи). </w:t>
      </w:r>
      <w:proofErr w:type="gramStart"/>
      <w:r w:rsidRPr="00E355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Ограничения использования объектов недвижимости предусмотрены "Правилами установления охранных зон объектов электросетевого хозяйства </w:t>
      </w:r>
      <w:r w:rsidR="00D55D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E355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особых условий использования земельных участков, расположенных </w:t>
      </w:r>
      <w:r w:rsidR="00D55D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E355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границах таких зон", утвержденными </w:t>
      </w:r>
      <w:r w:rsidR="00B303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Pr="00E355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остановлением Правительства Российской Федерации от 24 февраля 2009 года № 160.</w:t>
      </w:r>
      <w:proofErr w:type="gramEnd"/>
    </w:p>
    <w:p w:rsidR="00A11A50" w:rsidRDefault="002E0713" w:rsidP="000F60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35580" w:rsidRPr="00E35580" w:rsidRDefault="00E35580" w:rsidP="00E355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8"/>
          <w:lang w:eastAsia="ru-RU"/>
        </w:rPr>
      </w:pPr>
      <w:r w:rsidRPr="00E35580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>Территория 2</w:t>
      </w:r>
    </w:p>
    <w:p w:rsidR="00E35580" w:rsidRPr="00E35580" w:rsidRDefault="00E35580" w:rsidP="00E355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8"/>
          <w:lang w:eastAsia="ru-RU"/>
        </w:rPr>
      </w:pPr>
      <w:r w:rsidRPr="00E35580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 xml:space="preserve">в границах части элемента планировочной структуры: ул. Теснанова, </w:t>
      </w:r>
      <w:r w:rsidR="00AF0851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br/>
      </w:r>
      <w:r w:rsidRPr="00E35580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>проезда Сиби</w:t>
      </w:r>
      <w:r w:rsidR="00B3033B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>ряковцев, просп. Обводный канал</w:t>
      </w:r>
      <w:r w:rsidRPr="00E35580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 xml:space="preserve"> </w:t>
      </w:r>
    </w:p>
    <w:p w:rsidR="000F60D7" w:rsidRDefault="00E35580" w:rsidP="00E355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8"/>
          <w:lang w:eastAsia="ru-RU"/>
        </w:rPr>
      </w:pPr>
      <w:r w:rsidRPr="00E35580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>площадью 0,4439 га</w:t>
      </w:r>
    </w:p>
    <w:p w:rsidR="00E35580" w:rsidRPr="000F60D7" w:rsidRDefault="00E35580" w:rsidP="00E355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8"/>
          <w:lang w:eastAsia="ru-RU"/>
        </w:rPr>
      </w:pPr>
    </w:p>
    <w:p w:rsidR="00E35580" w:rsidRPr="00E35580" w:rsidRDefault="00E35580" w:rsidP="00E3558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55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зона с реестровым номером границы: 29:22-6.562; Вид объекта реестра границ: Зона с особыми условиями использования территории; Вид зоны </w:t>
      </w:r>
      <w:r w:rsidRPr="00E355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по документу: Охранная зона "BЛ-04 KB 206A"; Тип зоны: Охранная зона инженерных коммуникаций. Срок действия: не установлен; реквизиты документа-основания: постановление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 от 24 февраля </w:t>
      </w:r>
      <w:r w:rsidR="00D55D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E355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2009 года № 160 выдан: Правительство РФ; Содержание ограничения (обременения): </w:t>
      </w:r>
      <w:proofErr w:type="gramStart"/>
      <w:r w:rsidRPr="00E355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Ограничения использования объектов недвижимости предусмотрены «Правилами установления охранных зон объектов электросетевого хозяйства и особых условий использования земельных участков, расположенных в границах таких зон», утвержденными Постановлением Правительства Российской Федерации от 24 февраля </w:t>
      </w:r>
      <w:r w:rsidR="00D55D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E355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2009 года № 160.</w:t>
      </w:r>
      <w:proofErr w:type="gramEnd"/>
      <w:r w:rsidRPr="00E355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охранных зонах запрещается осуществлять любые </w:t>
      </w:r>
      <w:r w:rsidRPr="00E355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действия, которые могут нарушить безопасную работу объектов электросетевого хозяйства, в том числе привести к их повреждению </w:t>
      </w:r>
      <w:r w:rsidR="00B303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E355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 - размещать любые объекты и предметы (материалы) в </w:t>
      </w:r>
      <w:proofErr w:type="gramStart"/>
      <w:r w:rsidRPr="00E355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пределах</w:t>
      </w:r>
      <w:proofErr w:type="gramEnd"/>
      <w:r w:rsidRPr="00E355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созданных </w:t>
      </w:r>
      <w:r w:rsidRPr="00E355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в </w:t>
      </w:r>
      <w:proofErr w:type="gramStart"/>
      <w:r w:rsidRPr="00E355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соответствии</w:t>
      </w:r>
      <w:proofErr w:type="gramEnd"/>
      <w:r w:rsidRPr="00E355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 требованиями нормативно-технических документов проходов и подъездов для доступа к объектам электросетевого хозяйства, </w:t>
      </w:r>
      <w:r w:rsidRPr="00E355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а также проводить любые работы и возводить сооружения, которые могут препятствовать доступу к объектам электросетевого хозяйства, без создания необходимых для такого доступа проходов и подъездов; - находиться </w:t>
      </w:r>
      <w:r w:rsidRPr="00E355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сетях, разводить огонь в пределах охранных зон вводных и распределительных устройств, подстанций, воздушных линий электропередачи, а также в охранных зонах кабельных линий электропередачи; - размещать свалки; - производить работы ударными механизмами, сбрасывать тяжести массой свыше 5 тонн, производить сброс и слив едких и коррозионных веществ и горюче-смазочных материалов; В пределах охранных зон без письменного решения о согласовании сетевых организаций юридическим и физическим лицам запрещаются: </w:t>
      </w:r>
      <w:r w:rsidRPr="00E355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а) строительство, капитальный ремонт, реконструкция или снос зданий </w:t>
      </w:r>
      <w:r w:rsidRPr="00E355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и сооружений; б) горные, взрывные, мелиоративные работы, в том числе связанные с временным затоплением земель; в) посадка и вырубка деревьев </w:t>
      </w:r>
      <w:r w:rsidRPr="00E355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и кустарников; г) земляные работы на глубине более 0,3 метра </w:t>
      </w:r>
      <w:r w:rsidRPr="00E355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(на вспахиваемых землях на глубине более 0,45 метра), а также планировка грунта; д) полевые сельскохозяйственные работы, связанные с вспашкой земли. В </w:t>
      </w:r>
      <w:proofErr w:type="gramStart"/>
      <w:r w:rsidRPr="00E355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охранных зонах, установленных для объектов электросетевого хозяйства напряжением до 1000 вольт без письменного решения о согласовании сетевых организаций запрещается</w:t>
      </w:r>
      <w:proofErr w:type="gramEnd"/>
      <w:r w:rsidRPr="00E355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: - складировать или размещать хранилища любых, </w:t>
      </w:r>
      <w:r w:rsidR="00D55D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E355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том числе горюче-смазочных, материалов;</w:t>
      </w:r>
    </w:p>
    <w:p w:rsidR="00E35580" w:rsidRPr="00E35580" w:rsidRDefault="00E35580" w:rsidP="00E3558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55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зона с реестровым номером границы: 29:22-6.771; Вид объекта реестра границ: Зона с особыми условиями использования территории; Вид зоны </w:t>
      </w:r>
      <w:r w:rsidRPr="00E355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по</w:t>
      </w:r>
      <w:r w:rsidR="00AF08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документу: Публичный сервитут "BЛ-04 KB 206A"</w:t>
      </w:r>
      <w:r w:rsidRPr="00E355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; Тип зоны: Зона публичного сервитута. Срок действия: не установлен; реквизиты документа-основания: постановление "Об установлении публичного сервитута" </w:t>
      </w:r>
      <w:r w:rsidR="00D55D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E355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 11.01.2021 № 5 выдан: Администрация МО "Город Архангельск"; Содержание ограничения (обременения): Публичный сервитут: размещение объекта электросетевого хозяйства ("BЛ-04 KB 206A" инв. № 12.1.1.00006290). Срок публичного сервитута - 49 лет. ПАО "МРСК Северо-Запада", ИНН 7802312751, ОГРН 1047855175785, адрес: 163045, г. Архангельск, Кузнечихинский промузел, 4 проезд, строение 5, эл. почта: </w:t>
      </w:r>
      <w:hyperlink r:id="rId7" w:history="1">
        <w:r w:rsidRPr="00E35580">
          <w:rPr>
            <w:rFonts w:ascii="Times New Roman" w:eastAsia="Times New Roman" w:hAnsi="Times New Roman"/>
            <w:sz w:val="28"/>
            <w:szCs w:val="28"/>
            <w:lang w:eastAsia="ru-RU"/>
          </w:rPr>
          <w:t>aesinfo@arhen.ru</w:t>
        </w:r>
      </w:hyperlink>
      <w:r w:rsidRPr="00E35580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35580" w:rsidRPr="00E35580" w:rsidRDefault="00E35580" w:rsidP="00E3558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55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зона с реестровым номером границы: 29:00-6.279; Вид объекта реестра границ: Зона с особыми условиями использования территории; Вид зоны </w:t>
      </w:r>
      <w:r w:rsidRPr="00E355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E355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по документу: Граница зоны подтопления муниципального образования "Город Архангельск" (территориальные округа Октябрьский, Ломоносовский, Майская Горка, Варавино-Фактория); Тип зоны: Иная зона с особыми условиями использования территории. Срок действия: не установлен; реквизиты документа-основания: водный кодекс Российской Федерации от 3 июня </w:t>
      </w:r>
      <w:r w:rsidR="00D55D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E355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2006 года №</w:t>
      </w:r>
      <w:r w:rsidR="00AF08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355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74-ФЗ выдан: Российская Федерация; постановление "О зонах затопления, подтопления" от 18 апреля 2014 года № 360 </w:t>
      </w:r>
      <w:proofErr w:type="gramStart"/>
      <w:r w:rsidRPr="00E355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выдан</w:t>
      </w:r>
      <w:proofErr w:type="gramEnd"/>
      <w:r w:rsidRPr="00E355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 Правительство Российской Федерации; приказ "Об определении границ зон затопления, подтопления в административных границах муниципального образования "город Архангель</w:t>
      </w:r>
      <w:r w:rsidR="00AF08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ск", Архангельской области" от </w:t>
      </w:r>
      <w:r w:rsidRPr="00E355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AF08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октября </w:t>
      </w:r>
      <w:r w:rsidRPr="00E355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2020 </w:t>
      </w:r>
      <w:r w:rsidR="00AF08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года </w:t>
      </w:r>
      <w:r w:rsidRPr="00E355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№ 96 выдан: Двинско-Печорское бассейновое водное управление Федерального агентства водных ресурсов; Содержание ограничения (обременения): </w:t>
      </w:r>
      <w:r w:rsidR="00D55D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proofErr w:type="gramStart"/>
      <w:r w:rsidRPr="00E355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границах зон затопления, подтопления, в соответствии с законодательством Российской Федерации о градостроительной деятельности отнесенных к зонам с особыми условиями использования территорий, запрещаются: 1)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затопления, подтопления; 2) использование сточных вод в целях регулирования плодородия почв;</w:t>
      </w:r>
      <w:proofErr w:type="gramEnd"/>
      <w:r w:rsidRPr="00E355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3)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хранения и захоронения радиоактивных отходов; 4) осуществление авиационных мер </w:t>
      </w:r>
      <w:r w:rsidR="00D55D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E355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 борьбе с вредными организмами. </w:t>
      </w:r>
      <w:proofErr w:type="gramStart"/>
      <w:r w:rsidRPr="00E355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Водный Кодекс Российской Федерации </w:t>
      </w:r>
      <w:r w:rsidR="00D55D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E355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(от 3 июня 2006 года № 74-ФЗ);</w:t>
      </w:r>
      <w:proofErr w:type="gramEnd"/>
    </w:p>
    <w:p w:rsidR="00E35580" w:rsidRPr="00E35580" w:rsidRDefault="00E35580" w:rsidP="00E3558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E355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зона регулирования застройки 3 типа в соответствии с постановлением Правительства Архангельской области от 18 ноября 2014 года № 460-пп </w:t>
      </w:r>
      <w:r w:rsidRPr="00E355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"Об утверждении границ зон охраны объектов культурного наследия (памятников истории и культуры) народов Российской Федерации, расположенных на территории исторического центра города Архангельска </w:t>
      </w:r>
      <w:r w:rsidR="00D55D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E355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(в Ломоносовском, Октябрьском и Соломбальском территориальных округах)";</w:t>
      </w:r>
      <w:proofErr w:type="gramEnd"/>
    </w:p>
    <w:p w:rsidR="000F60D7" w:rsidRDefault="000F60D7" w:rsidP="000F60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8B8">
        <w:rPr>
          <w:rFonts w:ascii="Times New Roman" w:eastAsia="Times New Roman" w:hAnsi="Times New Roman"/>
          <w:sz w:val="28"/>
          <w:szCs w:val="28"/>
          <w:lang w:eastAsia="ru-RU"/>
        </w:rPr>
        <w:t>третий пояс ЗСО источников водоснабжения.</w:t>
      </w:r>
    </w:p>
    <w:p w:rsidR="00E86705" w:rsidRDefault="00E86705" w:rsidP="000F60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3033B" w:rsidRPr="00235681" w:rsidRDefault="00B3033B" w:rsidP="007148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</w:t>
      </w:r>
    </w:p>
    <w:sectPr w:rsidR="00B3033B" w:rsidRPr="00235681" w:rsidSect="00201F92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713" w:rsidRDefault="002E0713" w:rsidP="00D55D5F">
      <w:pPr>
        <w:spacing w:after="0" w:line="240" w:lineRule="auto"/>
      </w:pPr>
      <w:r>
        <w:separator/>
      </w:r>
    </w:p>
  </w:endnote>
  <w:endnote w:type="continuationSeparator" w:id="0">
    <w:p w:rsidR="002E0713" w:rsidRDefault="002E0713" w:rsidP="00D55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713" w:rsidRDefault="002E0713" w:rsidP="00D55D5F">
      <w:pPr>
        <w:spacing w:after="0" w:line="240" w:lineRule="auto"/>
      </w:pPr>
      <w:r>
        <w:separator/>
      </w:r>
    </w:p>
  </w:footnote>
  <w:footnote w:type="continuationSeparator" w:id="0">
    <w:p w:rsidR="002E0713" w:rsidRDefault="002E0713" w:rsidP="00D55D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4718761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</w:rPr>
    </w:sdtEndPr>
    <w:sdtContent>
      <w:p w:rsidR="00D55D5F" w:rsidRPr="00D55D5F" w:rsidRDefault="00D55D5F">
        <w:pPr>
          <w:pStyle w:val="a7"/>
          <w:jc w:val="center"/>
          <w:rPr>
            <w:rFonts w:ascii="Times New Roman" w:hAnsi="Times New Roman"/>
            <w:sz w:val="28"/>
          </w:rPr>
        </w:pPr>
        <w:r w:rsidRPr="00D55D5F">
          <w:rPr>
            <w:rFonts w:ascii="Times New Roman" w:hAnsi="Times New Roman"/>
            <w:sz w:val="28"/>
          </w:rPr>
          <w:fldChar w:fldCharType="begin"/>
        </w:r>
        <w:r w:rsidRPr="00D55D5F">
          <w:rPr>
            <w:rFonts w:ascii="Times New Roman" w:hAnsi="Times New Roman"/>
            <w:sz w:val="28"/>
          </w:rPr>
          <w:instrText>PAGE   \* MERGEFORMAT</w:instrText>
        </w:r>
        <w:r w:rsidRPr="00D55D5F">
          <w:rPr>
            <w:rFonts w:ascii="Times New Roman" w:hAnsi="Times New Roman"/>
            <w:sz w:val="28"/>
          </w:rPr>
          <w:fldChar w:fldCharType="separate"/>
        </w:r>
        <w:r w:rsidR="00770B33">
          <w:rPr>
            <w:rFonts w:ascii="Times New Roman" w:hAnsi="Times New Roman"/>
            <w:noProof/>
            <w:sz w:val="28"/>
          </w:rPr>
          <w:t>7</w:t>
        </w:r>
        <w:r w:rsidRPr="00D55D5F">
          <w:rPr>
            <w:rFonts w:ascii="Times New Roman" w:hAnsi="Times New Roman"/>
            <w:sz w:val="28"/>
          </w:rPr>
          <w:fldChar w:fldCharType="end"/>
        </w:r>
      </w:p>
    </w:sdtContent>
  </w:sdt>
  <w:p w:rsidR="00D55D5F" w:rsidRDefault="00D55D5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1C3"/>
    <w:rsid w:val="000F60D7"/>
    <w:rsid w:val="0016261B"/>
    <w:rsid w:val="001742D6"/>
    <w:rsid w:val="001951C3"/>
    <w:rsid w:val="00201F92"/>
    <w:rsid w:val="00235681"/>
    <w:rsid w:val="002847DA"/>
    <w:rsid w:val="002B0DCD"/>
    <w:rsid w:val="002E0713"/>
    <w:rsid w:val="003B0F8E"/>
    <w:rsid w:val="00470E7A"/>
    <w:rsid w:val="004D7C08"/>
    <w:rsid w:val="004F0614"/>
    <w:rsid w:val="007148A7"/>
    <w:rsid w:val="00770B33"/>
    <w:rsid w:val="007E52EB"/>
    <w:rsid w:val="008640C5"/>
    <w:rsid w:val="00893A5E"/>
    <w:rsid w:val="00AF0851"/>
    <w:rsid w:val="00B3033B"/>
    <w:rsid w:val="00B6428D"/>
    <w:rsid w:val="00D36F41"/>
    <w:rsid w:val="00D55D5F"/>
    <w:rsid w:val="00E3419F"/>
    <w:rsid w:val="00E35580"/>
    <w:rsid w:val="00E8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68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356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284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0F60D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B0F8E"/>
    <w:pPr>
      <w:spacing w:after="0" w:line="240" w:lineRule="auto"/>
    </w:pPr>
    <w:rPr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0F8E"/>
    <w:rPr>
      <w:rFonts w:ascii="Calibri" w:eastAsia="Calibri" w:hAnsi="Calibri" w:cs="Times New Roman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55D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55D5F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D55D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55D5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68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356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284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0F60D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B0F8E"/>
    <w:pPr>
      <w:spacing w:after="0" w:line="240" w:lineRule="auto"/>
    </w:pPr>
    <w:rPr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0F8E"/>
    <w:rPr>
      <w:rFonts w:ascii="Calibri" w:eastAsia="Calibri" w:hAnsi="Calibri" w:cs="Times New Roman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55D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55D5F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D55D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55D5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esinfo@arhe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2875</Words>
  <Characters>16393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Вешнякова Елена Ивановна</dc:creator>
  <cp:lastModifiedBy>Мария Сергеевна Пасторина</cp:lastModifiedBy>
  <cp:revision>5</cp:revision>
  <cp:lastPrinted>2023-07-04T12:23:00Z</cp:lastPrinted>
  <dcterms:created xsi:type="dcterms:W3CDTF">2023-08-22T11:35:00Z</dcterms:created>
  <dcterms:modified xsi:type="dcterms:W3CDTF">2023-08-25T07:06:00Z</dcterms:modified>
</cp:coreProperties>
</file>